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D8" w:rsidRPr="00F45882" w:rsidRDefault="00B709D8" w:rsidP="00B709D8">
      <w:pPr>
        <w:jc w:val="center"/>
        <w:rPr>
          <w:b/>
        </w:rPr>
      </w:pPr>
      <w:r w:rsidRPr="006A4B36">
        <w:rPr>
          <w:b/>
        </w:rPr>
        <w:t>Transcript</w:t>
      </w:r>
    </w:p>
    <w:p w:rsidR="00B709D8" w:rsidRPr="006A4B36" w:rsidRDefault="00B709D8" w:rsidP="00B709D8">
      <w:pPr>
        <w:jc w:val="center"/>
        <w:rPr>
          <w:i/>
        </w:rPr>
      </w:pPr>
      <w:r w:rsidRPr="006A4B36">
        <w:rPr>
          <w:b/>
          <w:u w:val="single"/>
        </w:rPr>
        <w:t>Forum: Corporate Political Spending and Foreign Influence</w:t>
      </w:r>
      <w:r w:rsidRPr="006A4B36">
        <w:br/>
      </w:r>
      <w:r w:rsidRPr="006A4B36">
        <w:rPr>
          <w:i/>
        </w:rPr>
        <w:t>Hosted by Commissioner Ellen L. Weintraub</w:t>
      </w:r>
      <w:r w:rsidRPr="006A4B36">
        <w:rPr>
          <w:i/>
        </w:rPr>
        <w:br/>
        <w:t>Federal Election Commission, 999 E St. NW, Washington, DC 20463</w:t>
      </w:r>
      <w:r w:rsidRPr="006A4B36">
        <w:rPr>
          <w:i/>
        </w:rPr>
        <w:br/>
        <w:t>June 23, 2016</w:t>
      </w:r>
    </w:p>
    <w:p w:rsidR="00B709D8" w:rsidRPr="006A4B36" w:rsidRDefault="00B709D8" w:rsidP="00B709D8">
      <w:pPr>
        <w:jc w:val="center"/>
        <w:rPr>
          <w:i/>
        </w:rPr>
      </w:pPr>
    </w:p>
    <w:p w:rsidR="00B709D8" w:rsidRPr="00F45882" w:rsidRDefault="00B709D8" w:rsidP="00B709D8">
      <w:pPr>
        <w:jc w:val="center"/>
        <w:rPr>
          <w:b/>
        </w:rPr>
      </w:pPr>
      <w:r>
        <w:rPr>
          <w:b/>
        </w:rPr>
        <w:t xml:space="preserve">Statement of </w:t>
      </w:r>
      <w:r w:rsidRPr="000E3858">
        <w:rPr>
          <w:b/>
        </w:rPr>
        <w:t>Robert Jackson, Columbia Law School</w:t>
      </w:r>
      <w:r w:rsidRPr="000E3858">
        <w:rPr>
          <w:b/>
        </w:rPr>
        <w:br/>
      </w:r>
    </w:p>
    <w:p w:rsidR="00A60D65" w:rsidRDefault="00A60D65" w:rsidP="00A60D65">
      <w:pPr>
        <w:spacing w:line="480" w:lineRule="auto"/>
        <w:rPr>
          <w:rFonts w:cs="Times New Roman"/>
        </w:rPr>
      </w:pPr>
      <w:r w:rsidRPr="000E3858">
        <w:rPr>
          <w:rFonts w:cs="Times New Roman"/>
          <w:b/>
        </w:rPr>
        <w:t>ROBERT JACKSON, COLUMBIA LAW SCHOOL:</w:t>
      </w:r>
      <w:r>
        <w:rPr>
          <w:rFonts w:cs="Times New Roman"/>
        </w:rPr>
        <w:t xml:space="preserve"> </w:t>
      </w:r>
      <w:r w:rsidRPr="000E3858">
        <w:rPr>
          <w:rFonts w:cs="Times New Roman"/>
        </w:rPr>
        <w:t>Well, thank you very much</w:t>
      </w:r>
      <w:r>
        <w:rPr>
          <w:rFonts w:cs="Times New Roman"/>
        </w:rPr>
        <w:t>.</w:t>
      </w:r>
      <w:r w:rsidRPr="000E3858">
        <w:rPr>
          <w:rFonts w:cs="Times New Roman"/>
        </w:rPr>
        <w:t xml:space="preserve"> I'm delighted to be here.</w:t>
      </w:r>
      <w:r>
        <w:rPr>
          <w:rFonts w:cs="Times New Roman"/>
        </w:rPr>
        <w:t xml:space="preserve"> </w:t>
      </w:r>
      <w:r w:rsidRPr="000E3858">
        <w:rPr>
          <w:rFonts w:cs="Times New Roman"/>
        </w:rPr>
        <w:t>For those of you I haven’t had the chance to meet yet, I'm Robert Jackson.</w:t>
      </w:r>
      <w:r>
        <w:rPr>
          <w:rFonts w:cs="Times New Roman"/>
        </w:rPr>
        <w:t xml:space="preserve"> </w:t>
      </w:r>
      <w:r w:rsidRPr="000E3858">
        <w:rPr>
          <w:rFonts w:cs="Times New Roman"/>
        </w:rPr>
        <w:t>I teach corporate law and corporate finance at Columbia. Thank you to the Commissioner for having us today and to her staff for making this possible.</w:t>
      </w:r>
      <w:r>
        <w:rPr>
          <w:rFonts w:cs="Times New Roman"/>
        </w:rPr>
        <w:t xml:space="preserve"> </w:t>
      </w:r>
      <w:r w:rsidRPr="000E3858">
        <w:rPr>
          <w:rFonts w:cs="Times New Roman"/>
        </w:rPr>
        <w:t>I'm, like Professor Coates, I’m also a corporate lawyer.</w:t>
      </w:r>
      <w:r>
        <w:rPr>
          <w:rFonts w:cs="Times New Roman"/>
        </w:rPr>
        <w:t xml:space="preserve"> I got the</w:t>
      </w:r>
      <w:r w:rsidRPr="000E3858">
        <w:rPr>
          <w:rFonts w:cs="Times New Roman"/>
        </w:rPr>
        <w:t xml:space="preserve"> sense </w:t>
      </w:r>
      <w:r>
        <w:rPr>
          <w:rFonts w:cs="Times New Roman"/>
        </w:rPr>
        <w:t>that</w:t>
      </w:r>
      <w:r w:rsidRPr="000E3858">
        <w:rPr>
          <w:rFonts w:cs="Times New Roman"/>
        </w:rPr>
        <w:t xml:space="preserve"> security downstairs might know that.</w:t>
      </w:r>
      <w:r>
        <w:rPr>
          <w:rFonts w:cs="Times New Roman"/>
        </w:rPr>
        <w:t xml:space="preserve"> </w:t>
      </w:r>
      <w:r w:rsidRPr="000E3858">
        <w:rPr>
          <w:rFonts w:cs="Times New Roman"/>
        </w:rPr>
        <w:t>They looked at me skeptically, like, “</w:t>
      </w:r>
      <w:r>
        <w:rPr>
          <w:rFonts w:cs="Times New Roman"/>
        </w:rPr>
        <w:t>Y</w:t>
      </w:r>
      <w:r w:rsidRPr="000E3858">
        <w:rPr>
          <w:rFonts w:cs="Times New Roman"/>
        </w:rPr>
        <w:t>ou guys aren't allowed here, what are you doing here?”</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I'm going to be brief because I only have a few points to make and also because the other people on the panel are smarter than me.</w:t>
      </w:r>
      <w:r>
        <w:rPr>
          <w:rFonts w:cs="Times New Roman"/>
        </w:rPr>
        <w:t xml:space="preserve"> </w:t>
      </w:r>
      <w:r w:rsidRPr="000E3858">
        <w:rPr>
          <w:rFonts w:cs="Times New Roman"/>
        </w:rPr>
        <w:t>Professor Coates was my corporate law professor, so I really don't have anything interesting to say.</w:t>
      </w:r>
      <w:r>
        <w:rPr>
          <w:rFonts w:cs="Times New Roman"/>
        </w:rPr>
        <w:t xml:space="preserve"> [Laughter]</w:t>
      </w:r>
    </w:p>
    <w:p w:rsidR="00A60D65" w:rsidRPr="000E3858" w:rsidRDefault="00A60D65" w:rsidP="00A60D65">
      <w:pPr>
        <w:spacing w:line="480" w:lineRule="auto"/>
        <w:rPr>
          <w:rFonts w:cs="Times New Roman"/>
        </w:rPr>
      </w:pPr>
      <w:r w:rsidRPr="000E3858">
        <w:rPr>
          <w:rFonts w:cs="Times New Roman"/>
          <w:b/>
        </w:rPr>
        <w:t>JOHN COATES:</w:t>
      </w:r>
      <w:r w:rsidRPr="005A2CC6">
        <w:rPr>
          <w:rFonts w:cs="Times New Roman"/>
        </w:rPr>
        <w:t xml:space="preserve"> </w:t>
      </w:r>
      <w:r w:rsidRPr="000E3858">
        <w:rPr>
          <w:rFonts w:cs="Times New Roman"/>
        </w:rPr>
        <w:t>You did well!</w:t>
      </w:r>
    </w:p>
    <w:p w:rsidR="00A60D65" w:rsidRPr="000E3858" w:rsidRDefault="00A60D65" w:rsidP="00A60D65">
      <w:pPr>
        <w:spacing w:line="480" w:lineRule="auto"/>
        <w:rPr>
          <w:rFonts w:cs="Times New Roman"/>
        </w:rPr>
      </w:pPr>
      <w:r w:rsidRPr="000E3858">
        <w:rPr>
          <w:rFonts w:cs="Times New Roman"/>
          <w:b/>
        </w:rPr>
        <w:t xml:space="preserve">ROBERT JACKSON: </w:t>
      </w:r>
      <w:r w:rsidRPr="000E3858">
        <w:rPr>
          <w:rFonts w:cs="Times New Roman"/>
        </w:rPr>
        <w:t>So let me offer… I'm going to focus on a slightly different topic than Professor Coates did. One of the topics of the panel that’s been set out for us is for us to tell you “What is the state of other areas of the law and what can it tell you about election law and what it should look like?”</w:t>
      </w:r>
      <w:r>
        <w:rPr>
          <w:rFonts w:cs="Times New Roman"/>
        </w:rPr>
        <w:t xml:space="preserve"> </w:t>
      </w:r>
      <w:r w:rsidRPr="000E3858">
        <w:rPr>
          <w:rFonts w:cs="Times New Roman"/>
        </w:rPr>
        <w:t>So I'm going to focus on that and particularly I’m going to focus on the law that governs political spending by large public companies in the United States.</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ab/>
      </w:r>
      <w:proofErr w:type="gramStart"/>
      <w:r w:rsidRPr="000E3858">
        <w:rPr>
          <w:rFonts w:cs="Times New Roman"/>
        </w:rPr>
        <w:t>So...</w:t>
      </w:r>
      <w:proofErr w:type="gramEnd"/>
      <w:r>
        <w:rPr>
          <w:rFonts w:cs="Times New Roman"/>
        </w:rPr>
        <w:t xml:space="preserve"> </w:t>
      </w:r>
      <w:r w:rsidRPr="000E3858">
        <w:rPr>
          <w:rFonts w:cs="Times New Roman"/>
        </w:rPr>
        <w:t>I'm going to focus on that subject.</w:t>
      </w:r>
      <w:r>
        <w:rPr>
          <w:rFonts w:cs="Times New Roman"/>
        </w:rPr>
        <w:t xml:space="preserve"> </w:t>
      </w:r>
      <w:r w:rsidRPr="000E3858">
        <w:rPr>
          <w:rFonts w:cs="Times New Roman"/>
        </w:rPr>
        <w:t xml:space="preserve">I'm going to tell you what the state of the law </w:t>
      </w:r>
      <w:proofErr w:type="gramStart"/>
      <w:r w:rsidRPr="000E3858">
        <w:rPr>
          <w:rFonts w:cs="Times New Roman"/>
        </w:rPr>
        <w:t>is</w:t>
      </w:r>
      <w:proofErr w:type="gramEnd"/>
      <w:r w:rsidRPr="000E3858">
        <w:rPr>
          <w:rFonts w:cs="Times New Roman"/>
        </w:rPr>
        <w:t>,</w:t>
      </w:r>
      <w:r>
        <w:rPr>
          <w:rFonts w:cs="Times New Roman"/>
        </w:rPr>
        <w:t xml:space="preserve"> </w:t>
      </w:r>
      <w:r w:rsidRPr="000E3858">
        <w:rPr>
          <w:rFonts w:cs="Times New Roman"/>
        </w:rPr>
        <w:t>how it's changing, and then, last, I'm going to make a plea to you, I'm going to lobby you for some help.</w:t>
      </w:r>
      <w:r>
        <w:rPr>
          <w:rFonts w:cs="Times New Roman"/>
        </w:rPr>
        <w:t xml:space="preserve"> </w:t>
      </w:r>
      <w:r w:rsidRPr="000E3858">
        <w:rPr>
          <w:rFonts w:cs="Times New Roman"/>
        </w:rPr>
        <w:t xml:space="preserve">So first, </w:t>
      </w:r>
      <w:r w:rsidRPr="000E3858">
        <w:rPr>
          <w:rFonts w:cs="Times New Roman"/>
        </w:rPr>
        <w:lastRenderedPageBreak/>
        <w:t>let me say, the question is, what is the state of the law governing large public companies, the Coca</w:t>
      </w:r>
      <w:r w:rsidRPr="000E3858">
        <w:rPr>
          <w:rFonts w:cs="Times New Roman"/>
        </w:rPr>
        <w:noBreakHyphen/>
        <w:t xml:space="preserve">Colas, the IBMs, and whether and how they can take shareholders money and spend it on </w:t>
      </w:r>
      <w:proofErr w:type="gramStart"/>
      <w:r w:rsidRPr="000E3858">
        <w:rPr>
          <w:rFonts w:cs="Times New Roman"/>
        </w:rPr>
        <w:t>politics.</w:t>
      </w:r>
      <w:proofErr w:type="gramEnd"/>
      <w:r>
        <w:rPr>
          <w:rFonts w:cs="Times New Roman"/>
        </w:rPr>
        <w:t xml:space="preserve"> </w:t>
      </w:r>
      <w:r w:rsidRPr="000E3858">
        <w:rPr>
          <w:rFonts w:cs="Times New Roman"/>
        </w:rPr>
        <w:t>That's one of the questions, the state of the law.</w:t>
      </w:r>
      <w:r>
        <w:rPr>
          <w:rFonts w:cs="Times New Roman"/>
        </w:rPr>
        <w:t xml:space="preserve"> </w:t>
      </w:r>
      <w:r w:rsidRPr="000E3858">
        <w:rPr>
          <w:rFonts w:cs="Times New Roman"/>
        </w:rPr>
        <w:t xml:space="preserve">I'm here to tell you, we don't have any. </w:t>
      </w:r>
    </w:p>
    <w:p w:rsidR="00A60D65" w:rsidRPr="000E3858" w:rsidRDefault="00A60D65" w:rsidP="00A60D65">
      <w:pPr>
        <w:spacing w:line="480" w:lineRule="auto"/>
        <w:rPr>
          <w:rFonts w:cs="Times New Roman"/>
        </w:rPr>
      </w:pPr>
      <w:r w:rsidRPr="000E3858">
        <w:rPr>
          <w:rFonts w:cs="Times New Roman"/>
        </w:rPr>
        <w:tab/>
        <w:t>The reason is that corporate and securities law is typically not concerned with these subjects.</w:t>
      </w:r>
      <w:r>
        <w:rPr>
          <w:rFonts w:cs="Times New Roman"/>
        </w:rPr>
        <w:t xml:space="preserve"> </w:t>
      </w:r>
      <w:r w:rsidRPr="000E3858">
        <w:rPr>
          <w:rFonts w:cs="Times New Roman"/>
        </w:rPr>
        <w:t xml:space="preserve">We, in fact, until the </w:t>
      </w:r>
      <w:r w:rsidRPr="000E3858">
        <w:rPr>
          <w:rFonts w:cs="Times New Roman"/>
          <w:i/>
        </w:rPr>
        <w:t>Citizens United</w:t>
      </w:r>
      <w:r w:rsidRPr="000E3858">
        <w:rPr>
          <w:rFonts w:cs="Times New Roman"/>
        </w:rPr>
        <w:t xml:space="preserve"> decision and things that preceded it, corporate and securities law focused on rather different matters, questions of the shareholders’ interests, do the managers have those in mind?</w:t>
      </w:r>
      <w:r>
        <w:rPr>
          <w:rFonts w:cs="Times New Roman"/>
        </w:rPr>
        <w:t xml:space="preserve"> </w:t>
      </w:r>
      <w:r w:rsidRPr="000E3858">
        <w:rPr>
          <w:rFonts w:cs="Times New Roman"/>
        </w:rPr>
        <w:t xml:space="preserve">But we didn't imagine that corporations would have this very powerful constitutional right to spend the shareholders’ money on politics until the Supreme Court told us in a series of decisions that, of course, culminated with </w:t>
      </w:r>
      <w:r w:rsidRPr="000E3858">
        <w:rPr>
          <w:rFonts w:cs="Times New Roman"/>
          <w:i/>
        </w:rPr>
        <w:t>Citizens United</w:t>
      </w:r>
      <w:r w:rsidRPr="000E3858">
        <w:rPr>
          <w:rFonts w:cs="Times New Roman"/>
        </w:rPr>
        <w:t xml:space="preserve"> in 2010.</w:t>
      </w:r>
      <w:r>
        <w:rPr>
          <w:rFonts w:cs="Times New Roman"/>
        </w:rPr>
        <w:t xml:space="preserve"> </w:t>
      </w:r>
      <w:r w:rsidRPr="000E3858">
        <w:rPr>
          <w:rFonts w:cs="Times New Roman"/>
        </w:rPr>
        <w:t>When they did, a few of us started thinking about, now that corporations have this power, what should be the rules of the game for how they use it?</w:t>
      </w:r>
      <w:r>
        <w:rPr>
          <w:rFonts w:cs="Times New Roman"/>
        </w:rPr>
        <w:t xml:space="preserve"> </w:t>
      </w:r>
      <w:r w:rsidRPr="000E3858">
        <w:rPr>
          <w:rFonts w:cs="Times New Roman"/>
        </w:rPr>
        <w:t>Who decides?</w:t>
      </w:r>
      <w:r>
        <w:rPr>
          <w:rFonts w:cs="Times New Roman"/>
        </w:rPr>
        <w:t xml:space="preserve"> </w:t>
      </w:r>
      <w:proofErr w:type="gramStart"/>
      <w:r w:rsidRPr="000E3858">
        <w:rPr>
          <w:rFonts w:cs="Times New Roman"/>
        </w:rPr>
        <w:t>The management?</w:t>
      </w:r>
      <w:proofErr w:type="gramEnd"/>
      <w:r>
        <w:rPr>
          <w:rFonts w:cs="Times New Roman"/>
        </w:rPr>
        <w:t xml:space="preserve"> </w:t>
      </w:r>
      <w:proofErr w:type="gramStart"/>
      <w:r w:rsidRPr="000E3858">
        <w:rPr>
          <w:rFonts w:cs="Times New Roman"/>
        </w:rPr>
        <w:t>The directors?</w:t>
      </w:r>
      <w:proofErr w:type="gramEnd"/>
      <w:r>
        <w:rPr>
          <w:rFonts w:cs="Times New Roman"/>
        </w:rPr>
        <w:t xml:space="preserve"> </w:t>
      </w:r>
      <w:r w:rsidRPr="000E3858">
        <w:rPr>
          <w:rFonts w:cs="Times New Roman"/>
        </w:rPr>
        <w:t>The shareholders</w:t>
      </w:r>
      <w:r>
        <w:rPr>
          <w:rFonts w:cs="Times New Roman"/>
        </w:rPr>
        <w:t>,</w:t>
      </w:r>
      <w:r w:rsidRPr="000E3858">
        <w:rPr>
          <w:rFonts w:cs="Times New Roman"/>
        </w:rPr>
        <w:t xml:space="preserve"> whose money it is?</w:t>
      </w:r>
      <w:r>
        <w:rPr>
          <w:rFonts w:cs="Times New Roman"/>
        </w:rPr>
        <w:t xml:space="preserve"> </w:t>
      </w:r>
      <w:r w:rsidRPr="000E3858">
        <w:rPr>
          <w:rFonts w:cs="Times New Roman"/>
        </w:rPr>
        <w:t>We didn't know because we really hadn't given the topic much thought.</w:t>
      </w:r>
      <w:r>
        <w:rPr>
          <w:rFonts w:cs="Times New Roman"/>
        </w:rPr>
        <w:t xml:space="preserve"> </w:t>
      </w:r>
      <w:r w:rsidRPr="000E3858">
        <w:rPr>
          <w:rFonts w:cs="Times New Roman"/>
        </w:rPr>
        <w:t xml:space="preserve">And so a few of us have set out, myself included with Professor Coates’ colleague Lucian </w:t>
      </w:r>
      <w:proofErr w:type="spellStart"/>
      <w:r w:rsidRPr="000E3858">
        <w:rPr>
          <w:rFonts w:cs="Times New Roman"/>
        </w:rPr>
        <w:t>Bebchuk</w:t>
      </w:r>
      <w:proofErr w:type="spellEnd"/>
      <w:r w:rsidRPr="000E3858">
        <w:rPr>
          <w:rFonts w:cs="Times New Roman"/>
        </w:rPr>
        <w:t>, to try and establish, get a sense for what the rules of the game ought</w:t>
      </w:r>
      <w:r>
        <w:rPr>
          <w:rFonts w:cs="Times New Roman"/>
        </w:rPr>
        <w:t xml:space="preserve"> to</w:t>
      </w:r>
      <w:r w:rsidRPr="000E3858">
        <w:rPr>
          <w:rFonts w:cs="Times New Roman"/>
        </w:rPr>
        <w:t xml:space="preserve"> be</w:t>
      </w:r>
      <w:r>
        <w:rPr>
          <w:rFonts w:cs="Times New Roman"/>
        </w:rPr>
        <w:t xml:space="preserve"> i</w:t>
      </w:r>
      <w:r w:rsidRPr="000E3858">
        <w:rPr>
          <w:rFonts w:cs="Times New Roman"/>
        </w:rPr>
        <w:t xml:space="preserve">f a large public company wants to take shareholder money and use it for political purposes. </w:t>
      </w:r>
    </w:p>
    <w:p w:rsidR="00A60D65" w:rsidRPr="000E3858" w:rsidRDefault="00A60D65" w:rsidP="00A60D65">
      <w:pPr>
        <w:spacing w:line="480" w:lineRule="auto"/>
        <w:rPr>
          <w:rFonts w:cs="Times New Roman"/>
        </w:rPr>
      </w:pPr>
      <w:r w:rsidRPr="000E3858">
        <w:rPr>
          <w:rFonts w:cs="Times New Roman"/>
        </w:rPr>
        <w:tab/>
        <w:t>The first thing I want to say about this is that in the area of corporate law, when I say we don't have any law about this, I'm not joking.</w:t>
      </w:r>
      <w:r>
        <w:rPr>
          <w:rFonts w:cs="Times New Roman"/>
        </w:rPr>
        <w:t xml:space="preserve"> </w:t>
      </w:r>
      <w:r w:rsidRPr="000E3858">
        <w:rPr>
          <w:rFonts w:cs="Times New Roman"/>
        </w:rPr>
        <w:t>We actually don't have rules that govern this.</w:t>
      </w:r>
      <w:r>
        <w:rPr>
          <w:rFonts w:cs="Times New Roman"/>
        </w:rPr>
        <w:t xml:space="preserve"> </w:t>
      </w:r>
      <w:r w:rsidRPr="000E3858">
        <w:rPr>
          <w:rFonts w:cs="Times New Roman"/>
        </w:rPr>
        <w:t xml:space="preserve">What we have is the standard default rule of American corporate law, which is known, for those of you who will remember it from law </w:t>
      </w:r>
      <w:proofErr w:type="gramStart"/>
      <w:r w:rsidRPr="000E3858">
        <w:rPr>
          <w:rFonts w:cs="Times New Roman"/>
        </w:rPr>
        <w:t>school,</w:t>
      </w:r>
      <w:proofErr w:type="gramEnd"/>
      <w:r w:rsidRPr="000E3858">
        <w:rPr>
          <w:rFonts w:cs="Times New Roman"/>
        </w:rPr>
        <w:t xml:space="preserve"> it is the business judgment rule. </w:t>
      </w:r>
    </w:p>
    <w:p w:rsidR="00A60D65" w:rsidRPr="000E3858" w:rsidRDefault="00A60D65" w:rsidP="00A60D65">
      <w:pPr>
        <w:spacing w:line="480" w:lineRule="auto"/>
        <w:rPr>
          <w:rFonts w:cs="Times New Roman"/>
        </w:rPr>
      </w:pPr>
      <w:r w:rsidRPr="000E3858">
        <w:rPr>
          <w:rFonts w:cs="Times New Roman"/>
        </w:rPr>
        <w:tab/>
        <w:t>This is a rule that says the people who run the corporation are experts.</w:t>
      </w:r>
      <w:r>
        <w:rPr>
          <w:rFonts w:cs="Times New Roman"/>
        </w:rPr>
        <w:t xml:space="preserve"> </w:t>
      </w:r>
      <w:r w:rsidRPr="000E3858">
        <w:rPr>
          <w:rFonts w:cs="Times New Roman"/>
        </w:rPr>
        <w:t>We should let them make decisions as experts and leave them alone when they do.</w:t>
      </w:r>
      <w:r>
        <w:rPr>
          <w:rFonts w:cs="Times New Roman"/>
        </w:rPr>
        <w:t xml:space="preserve"> </w:t>
      </w:r>
      <w:r w:rsidRPr="000E3858">
        <w:rPr>
          <w:rFonts w:cs="Times New Roman"/>
        </w:rPr>
        <w:t xml:space="preserve">And it's a good </w:t>
      </w:r>
      <w:proofErr w:type="gramStart"/>
      <w:r w:rsidRPr="000E3858">
        <w:rPr>
          <w:rFonts w:cs="Times New Roman"/>
        </w:rPr>
        <w:t>rule,</w:t>
      </w:r>
      <w:proofErr w:type="gramEnd"/>
      <w:r w:rsidRPr="000E3858">
        <w:rPr>
          <w:rFonts w:cs="Times New Roman"/>
        </w:rPr>
        <w:t xml:space="preserve"> I'm a fan of this rule. It applies in almost all situations where corporations make decisions, except this one where the managers’ interest, those who control the corporation, are different from those of those who own it, </w:t>
      </w:r>
      <w:r w:rsidRPr="000E3858">
        <w:rPr>
          <w:rFonts w:cs="Times New Roman"/>
        </w:rPr>
        <w:lastRenderedPageBreak/>
        <w:t>shareholders.</w:t>
      </w:r>
      <w:r>
        <w:rPr>
          <w:rFonts w:cs="Times New Roman"/>
        </w:rPr>
        <w:t xml:space="preserve"> </w:t>
      </w:r>
      <w:r w:rsidRPr="000E3858">
        <w:rPr>
          <w:rFonts w:cs="Times New Roman"/>
        </w:rPr>
        <w:t xml:space="preserve">A good example is executive compensation. In that area, often the managers want to pay themselves more and the shareholders would rather they take less, and so they have a conflict of interest and we have law that deals with that. </w:t>
      </w:r>
    </w:p>
    <w:p w:rsidR="00A60D65" w:rsidRPr="000E3858" w:rsidRDefault="00A60D65" w:rsidP="00A60D65">
      <w:pPr>
        <w:spacing w:line="480" w:lineRule="auto"/>
        <w:rPr>
          <w:rFonts w:cs="Times New Roman"/>
        </w:rPr>
      </w:pPr>
      <w:r w:rsidRPr="000E3858">
        <w:rPr>
          <w:rFonts w:cs="Times New Roman"/>
        </w:rPr>
        <w:tab/>
        <w:t>We allow the shareholders to get information about it.</w:t>
      </w:r>
      <w:r>
        <w:rPr>
          <w:rFonts w:cs="Times New Roman"/>
        </w:rPr>
        <w:t xml:space="preserve"> </w:t>
      </w:r>
      <w:r w:rsidRPr="000E3858">
        <w:rPr>
          <w:rFonts w:cs="Times New Roman"/>
        </w:rPr>
        <w:t>We have mandatory disclosure of this stuff and also, recently, because of the Dodd</w:t>
      </w:r>
      <w:r w:rsidRPr="000E3858">
        <w:rPr>
          <w:rFonts w:cs="Times New Roman"/>
        </w:rPr>
        <w:noBreakHyphen/>
        <w:t>Frank Act, we give shareholders a vote on what they think of the executive's pay.</w:t>
      </w:r>
      <w:r>
        <w:rPr>
          <w:rFonts w:cs="Times New Roman"/>
        </w:rPr>
        <w:t xml:space="preserve"> </w:t>
      </w:r>
      <w:r w:rsidRPr="000E3858">
        <w:rPr>
          <w:rFonts w:cs="Times New Roman"/>
        </w:rPr>
        <w:t>We don't have any of that in corporate law when it comes to political spending.</w:t>
      </w:r>
      <w:r>
        <w:rPr>
          <w:rFonts w:cs="Times New Roman"/>
        </w:rPr>
        <w:t xml:space="preserve"> </w:t>
      </w:r>
      <w:r w:rsidRPr="000E3858">
        <w:rPr>
          <w:rFonts w:cs="Times New Roman"/>
        </w:rPr>
        <w:t>We treat corporate spending on politics as a business judgment.</w:t>
      </w:r>
      <w:r>
        <w:rPr>
          <w:rFonts w:cs="Times New Roman"/>
        </w:rPr>
        <w:t xml:space="preserve"> </w:t>
      </w:r>
      <w:r w:rsidRPr="000E3858">
        <w:rPr>
          <w:rFonts w:cs="Times New Roman"/>
        </w:rPr>
        <w:t>That is we treat it just like the decision to buy a factory or hire or fire people, we treat it as a judgment where the managers are using shareholder money and presumably in the shareholders’ interest.</w:t>
      </w:r>
      <w:r>
        <w:rPr>
          <w:rFonts w:cs="Times New Roman"/>
        </w:rPr>
        <w:t xml:space="preserve"> </w:t>
      </w:r>
      <w:r w:rsidRPr="000E3858">
        <w:rPr>
          <w:rFonts w:cs="Times New Roman"/>
        </w:rPr>
        <w:t>And if I convince you of anything today it should be that that's the wrong rule for this kind of thing.</w:t>
      </w:r>
      <w:r>
        <w:rPr>
          <w:rFonts w:cs="Times New Roman"/>
        </w:rPr>
        <w:t xml:space="preserve"> </w:t>
      </w:r>
      <w:r w:rsidRPr="000E3858">
        <w:rPr>
          <w:rFonts w:cs="Times New Roman"/>
        </w:rPr>
        <w:t>That instead in this area, the manager</w:t>
      </w:r>
      <w:r>
        <w:rPr>
          <w:rFonts w:cs="Times New Roman"/>
        </w:rPr>
        <w:t>s’</w:t>
      </w:r>
      <w:r w:rsidRPr="000E3858">
        <w:rPr>
          <w:rFonts w:cs="Times New Roman"/>
        </w:rPr>
        <w:t xml:space="preserve"> interests are very different from those of the shareholders, or at least they could be.</w:t>
      </w:r>
      <w:r>
        <w:rPr>
          <w:rFonts w:cs="Times New Roman"/>
        </w:rPr>
        <w:t xml:space="preserve"> </w:t>
      </w:r>
      <w:r w:rsidRPr="000E3858">
        <w:rPr>
          <w:rFonts w:cs="Times New Roman"/>
        </w:rPr>
        <w:t>Because shareholders don't choose what corporations they own based on the corporations’ politics.</w:t>
      </w:r>
      <w:r>
        <w:rPr>
          <w:rFonts w:cs="Times New Roman"/>
        </w:rPr>
        <w:t xml:space="preserve"> </w:t>
      </w:r>
      <w:r w:rsidRPr="000E3858">
        <w:rPr>
          <w:rFonts w:cs="Times New Roman"/>
        </w:rPr>
        <w:t xml:space="preserve">They choose it on the basis of the business or their interest in diversification. </w:t>
      </w:r>
    </w:p>
    <w:p w:rsidR="00A60D65" w:rsidRPr="000E3858" w:rsidRDefault="00A60D65" w:rsidP="00A60D65">
      <w:pPr>
        <w:spacing w:line="480" w:lineRule="auto"/>
        <w:rPr>
          <w:rFonts w:cs="Times New Roman"/>
        </w:rPr>
      </w:pPr>
      <w:r w:rsidRPr="000E3858">
        <w:rPr>
          <w:rFonts w:cs="Times New Roman"/>
        </w:rPr>
        <w:tab/>
        <w:t>And because the directors, the managers</w:t>
      </w:r>
      <w:r>
        <w:rPr>
          <w:rFonts w:cs="Times New Roman"/>
        </w:rPr>
        <w:t>’,</w:t>
      </w:r>
      <w:r w:rsidRPr="000E3858">
        <w:rPr>
          <w:rFonts w:cs="Times New Roman"/>
        </w:rPr>
        <w:t xml:space="preserve"> interest might conflict with those of shareholders, we need special rules in this area.</w:t>
      </w:r>
      <w:r>
        <w:rPr>
          <w:rFonts w:cs="Times New Roman"/>
        </w:rPr>
        <w:t xml:space="preserve"> </w:t>
      </w:r>
      <w:r w:rsidRPr="000E3858">
        <w:rPr>
          <w:rFonts w:cs="Times New Roman"/>
        </w:rPr>
        <w:t>And so, to be honest with you, my message today is not so much about what we can tell you about corporate law, but instead, the ways that election law can help us build a better corporate law for these questions because, as I say, we don't have any corporate law in that area.</w:t>
      </w:r>
      <w:r>
        <w:rPr>
          <w:rFonts w:cs="Times New Roman"/>
        </w:rPr>
        <w:t xml:space="preserve"> </w:t>
      </w:r>
      <w:r w:rsidRPr="000E3858">
        <w:rPr>
          <w:rFonts w:cs="Times New Roman"/>
        </w:rPr>
        <w:t>For that reason, several law professors five years ago petitioned the Securities and Exchange Commission to develop a rule requiring corporations to disclose to their investors when corporate money is used for politics.</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ab/>
        <w:t>You see, the idea here would be, if the managers use the money in a way that shareholders don't like, well, shareholders will get information about that.</w:t>
      </w:r>
      <w:r>
        <w:rPr>
          <w:rFonts w:cs="Times New Roman"/>
        </w:rPr>
        <w:t xml:space="preserve"> </w:t>
      </w:r>
      <w:r w:rsidRPr="000E3858">
        <w:rPr>
          <w:rFonts w:cs="Times New Roman"/>
        </w:rPr>
        <w:t>And if they do, then shareholders can take action.</w:t>
      </w:r>
      <w:r>
        <w:rPr>
          <w:rFonts w:cs="Times New Roman"/>
        </w:rPr>
        <w:t xml:space="preserve"> </w:t>
      </w:r>
      <w:r w:rsidRPr="000E3858">
        <w:rPr>
          <w:rFonts w:cs="Times New Roman"/>
        </w:rPr>
        <w:t xml:space="preserve">They can sell the company stock, they can vote out the directors who are doing stuff they don't </w:t>
      </w:r>
      <w:r w:rsidRPr="000E3858">
        <w:rPr>
          <w:rFonts w:cs="Times New Roman"/>
        </w:rPr>
        <w:lastRenderedPageBreak/>
        <w:t>like.</w:t>
      </w:r>
      <w:r>
        <w:rPr>
          <w:rFonts w:cs="Times New Roman"/>
        </w:rPr>
        <w:t xml:space="preserve"> </w:t>
      </w:r>
      <w:r w:rsidRPr="000E3858">
        <w:rPr>
          <w:rFonts w:cs="Times New Roman"/>
        </w:rPr>
        <w:t>But without that information, these markets can't work.</w:t>
      </w:r>
      <w:r>
        <w:rPr>
          <w:rFonts w:cs="Times New Roman"/>
        </w:rPr>
        <w:t xml:space="preserve"> </w:t>
      </w:r>
      <w:r w:rsidRPr="000E3858">
        <w:rPr>
          <w:rFonts w:cs="Times New Roman"/>
        </w:rPr>
        <w:t>It's a little bit like executive pay.</w:t>
      </w:r>
      <w:r>
        <w:rPr>
          <w:rFonts w:cs="Times New Roman"/>
        </w:rPr>
        <w:t xml:space="preserve"> </w:t>
      </w:r>
      <w:r w:rsidRPr="000E3858">
        <w:rPr>
          <w:rFonts w:cs="Times New Roman"/>
        </w:rPr>
        <w:t>We said the SEC should require disclosure of this.</w:t>
      </w:r>
      <w:r>
        <w:rPr>
          <w:rFonts w:cs="Times New Roman"/>
        </w:rPr>
        <w:t xml:space="preserve"> </w:t>
      </w:r>
      <w:r w:rsidRPr="000E3858">
        <w:rPr>
          <w:rFonts w:cs="Times New Roman"/>
        </w:rPr>
        <w:t>It was a group of ten corporate law professors, nine famous ones and me, who asked the Securities and Exchange Commission to require disclosure of this and I'm happy to say that</w:t>
      </w:r>
      <w:r>
        <w:rPr>
          <w:rFonts w:cs="Times New Roman"/>
        </w:rPr>
        <w:t xml:space="preserve"> </w:t>
      </w:r>
      <w:r w:rsidRPr="000E3858">
        <w:rPr>
          <w:rFonts w:cs="Times New Roman"/>
        </w:rPr>
        <w:t>this petition has gained some support.</w:t>
      </w:r>
      <w:r>
        <w:rPr>
          <w:rFonts w:cs="Times New Roman"/>
        </w:rPr>
        <w:t xml:space="preserve"> </w:t>
      </w:r>
      <w:r w:rsidRPr="000E3858">
        <w:rPr>
          <w:rFonts w:cs="Times New Roman"/>
        </w:rPr>
        <w:t>More than 1.2 million people have written to the SEC and asked them to do this.</w:t>
      </w:r>
      <w:r>
        <w:rPr>
          <w:rFonts w:cs="Times New Roman"/>
        </w:rPr>
        <w:t xml:space="preserve"> </w:t>
      </w:r>
      <w:r w:rsidRPr="000E3858">
        <w:rPr>
          <w:rFonts w:cs="Times New Roman"/>
        </w:rPr>
        <w:t xml:space="preserve">That makes it the most commented in the history of the Securities and Exchange Commission. </w:t>
      </w:r>
    </w:p>
    <w:p w:rsidR="00A60D65" w:rsidRPr="000E3858" w:rsidRDefault="00A60D65" w:rsidP="00A60D65">
      <w:pPr>
        <w:spacing w:line="480" w:lineRule="auto"/>
        <w:rPr>
          <w:rFonts w:cs="Times New Roman"/>
        </w:rPr>
      </w:pPr>
      <w:r w:rsidRPr="000E3858">
        <w:rPr>
          <w:rFonts w:cs="Times New Roman"/>
        </w:rPr>
        <w:tab/>
        <w:t>And for a brief moment in time, it appeared the SEC might take action under the commission under the last chairman</w:t>
      </w:r>
      <w:r>
        <w:rPr>
          <w:rFonts w:cs="Times New Roman"/>
        </w:rPr>
        <w:t>,</w:t>
      </w:r>
      <w:r w:rsidRPr="000E3858">
        <w:rPr>
          <w:rFonts w:cs="Times New Roman"/>
        </w:rPr>
        <w:t xml:space="preserve"> but then we got a new chairman who was called to a hearing at the House of Representatives and asked by every majority member of that panel not to do it.</w:t>
      </w:r>
      <w:r>
        <w:rPr>
          <w:rFonts w:cs="Times New Roman"/>
        </w:rPr>
        <w:t xml:space="preserve"> </w:t>
      </w:r>
      <w:r w:rsidRPr="000E3858">
        <w:rPr>
          <w:rFonts w:cs="Times New Roman"/>
        </w:rPr>
        <w:t xml:space="preserve">And shortly thereafter, the petition came off the SEC's agenda and that's where it stayed during this chairman's term. </w:t>
      </w:r>
    </w:p>
    <w:p w:rsidR="00A60D65" w:rsidRPr="000E3858" w:rsidRDefault="00A60D65" w:rsidP="00A60D65">
      <w:pPr>
        <w:spacing w:line="480" w:lineRule="auto"/>
        <w:rPr>
          <w:rFonts w:cs="Times New Roman"/>
        </w:rPr>
      </w:pPr>
      <w:r w:rsidRPr="000E3858">
        <w:rPr>
          <w:rFonts w:cs="Times New Roman"/>
        </w:rPr>
        <w:tab/>
        <w:t xml:space="preserve">My hope is that the next election will give us a new president and a new chairman of the SEC and when it does it'll be important for this new chairman to take seriously the need for a rule in this area. </w:t>
      </w:r>
    </w:p>
    <w:p w:rsidR="00A60D65" w:rsidRPr="000E3858" w:rsidRDefault="00A60D65" w:rsidP="00A60D65">
      <w:pPr>
        <w:spacing w:line="480" w:lineRule="auto"/>
        <w:rPr>
          <w:rFonts w:cs="Times New Roman"/>
        </w:rPr>
      </w:pPr>
      <w:r w:rsidRPr="000E3858">
        <w:rPr>
          <w:rFonts w:cs="Times New Roman"/>
        </w:rPr>
        <w:tab/>
        <w:t>But in the meantime, I want to tell you what we have in corporate law for disclosure of political spending because it's not quite right to say we don't have anything at all, we just have no law.</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ab/>
        <w:t>Instead, we have voluntary agreements between company shareholders and their managers where more than 100 of the largest U</w:t>
      </w:r>
      <w:r>
        <w:rPr>
          <w:rFonts w:cs="Times New Roman"/>
        </w:rPr>
        <w:t>.</w:t>
      </w:r>
      <w:r w:rsidRPr="000E3858">
        <w:rPr>
          <w:rFonts w:cs="Times New Roman"/>
        </w:rPr>
        <w:t>S</w:t>
      </w:r>
      <w:r>
        <w:rPr>
          <w:rFonts w:cs="Times New Roman"/>
        </w:rPr>
        <w:t>.</w:t>
      </w:r>
      <w:r w:rsidRPr="000E3858">
        <w:rPr>
          <w:rFonts w:cs="Times New Roman"/>
        </w:rPr>
        <w:t xml:space="preserve"> public companies agreed voluntarily to disclose that information at shareholder’s request. Request from shareholders that companies do </w:t>
      </w:r>
      <w:proofErr w:type="gramStart"/>
      <w:r w:rsidRPr="000E3858">
        <w:rPr>
          <w:rFonts w:cs="Times New Roman"/>
        </w:rPr>
        <w:t>this,</w:t>
      </w:r>
      <w:proofErr w:type="gramEnd"/>
      <w:r w:rsidRPr="000E3858">
        <w:rPr>
          <w:rFonts w:cs="Times New Roman"/>
        </w:rPr>
        <w:t xml:space="preserve"> these are through shareholder proposals that can be made to U</w:t>
      </w:r>
      <w:r>
        <w:rPr>
          <w:rFonts w:cs="Times New Roman"/>
        </w:rPr>
        <w:t>.</w:t>
      </w:r>
      <w:r w:rsidRPr="000E3858">
        <w:rPr>
          <w:rFonts w:cs="Times New Roman"/>
        </w:rPr>
        <w:t>S</w:t>
      </w:r>
      <w:r>
        <w:rPr>
          <w:rFonts w:cs="Times New Roman"/>
        </w:rPr>
        <w:t>.</w:t>
      </w:r>
      <w:r w:rsidRPr="000E3858">
        <w:rPr>
          <w:rFonts w:cs="Times New Roman"/>
        </w:rPr>
        <w:t xml:space="preserve"> public companies, are among the most common topics, subjects of shareholder proposals in the United States.</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ab/>
        <w:t>They have overwhelmingly led to voluntary agreements by the largest public companies to disclose this stuff.</w:t>
      </w:r>
      <w:r>
        <w:rPr>
          <w:rFonts w:cs="Times New Roman"/>
        </w:rPr>
        <w:t xml:space="preserve"> </w:t>
      </w:r>
      <w:r w:rsidRPr="000E3858">
        <w:rPr>
          <w:rFonts w:cs="Times New Roman"/>
        </w:rPr>
        <w:t xml:space="preserve">And see, you might say to me, “Okay, well, </w:t>
      </w:r>
      <w:proofErr w:type="gramStart"/>
      <w:r w:rsidRPr="000E3858">
        <w:rPr>
          <w:rFonts w:cs="Times New Roman"/>
        </w:rPr>
        <w:t xml:space="preserve">Jackson, that means we don't need an SEC </w:t>
      </w:r>
      <w:r w:rsidRPr="000E3858">
        <w:rPr>
          <w:rFonts w:cs="Times New Roman"/>
        </w:rPr>
        <w:lastRenderedPageBreak/>
        <w:t>rule in this area because, you see, companies are doing it voluntarily so let's</w:t>
      </w:r>
      <w:proofErr w:type="gramEnd"/>
      <w:r w:rsidRPr="000E3858">
        <w:rPr>
          <w:rFonts w:cs="Times New Roman"/>
        </w:rPr>
        <w:t xml:space="preserve"> just wait until they all do!”</w:t>
      </w:r>
      <w:r>
        <w:rPr>
          <w:rFonts w:cs="Times New Roman"/>
        </w:rPr>
        <w:t xml:space="preserve"> </w:t>
      </w:r>
      <w:r w:rsidRPr="000E3858">
        <w:rPr>
          <w:rFonts w:cs="Times New Roman"/>
        </w:rPr>
        <w:t>So that's wrong.</w:t>
      </w:r>
      <w:r>
        <w:rPr>
          <w:rFonts w:cs="Times New Roman"/>
        </w:rPr>
        <w:t xml:space="preserve"> </w:t>
      </w:r>
    </w:p>
    <w:p w:rsidR="00A60D65" w:rsidRPr="000E3858" w:rsidRDefault="00A60D65" w:rsidP="00A60D65">
      <w:pPr>
        <w:spacing w:line="480" w:lineRule="auto"/>
        <w:rPr>
          <w:rFonts w:cs="Times New Roman"/>
        </w:rPr>
      </w:pPr>
      <w:r w:rsidRPr="000E3858">
        <w:rPr>
          <w:rFonts w:cs="Times New Roman"/>
        </w:rPr>
        <w:tab/>
        <w:t>Let me say why.</w:t>
      </w:r>
      <w:r>
        <w:rPr>
          <w:rFonts w:cs="Times New Roman"/>
        </w:rPr>
        <w:t xml:space="preserve"> </w:t>
      </w:r>
      <w:r w:rsidRPr="000E3858">
        <w:rPr>
          <w:rFonts w:cs="Times New Roman"/>
        </w:rPr>
        <w:t>First, in general, when we need information about something, when U</w:t>
      </w:r>
      <w:r>
        <w:rPr>
          <w:rFonts w:cs="Times New Roman"/>
        </w:rPr>
        <w:t>.</w:t>
      </w:r>
      <w:r w:rsidRPr="000E3858">
        <w:rPr>
          <w:rFonts w:cs="Times New Roman"/>
        </w:rPr>
        <w:t>S</w:t>
      </w:r>
      <w:r>
        <w:rPr>
          <w:rFonts w:cs="Times New Roman"/>
        </w:rPr>
        <w:t>.</w:t>
      </w:r>
      <w:r w:rsidRPr="000E3858">
        <w:rPr>
          <w:rFonts w:cs="Times New Roman"/>
        </w:rPr>
        <w:t xml:space="preserve"> investors need information about something a corporation is doing, we don't make them ask on a company</w:t>
      </w:r>
      <w:r>
        <w:rPr>
          <w:rFonts w:cs="Times New Roman"/>
        </w:rPr>
        <w:t>-</w:t>
      </w:r>
      <w:r w:rsidRPr="000E3858">
        <w:rPr>
          <w:rFonts w:cs="Times New Roman"/>
        </w:rPr>
        <w:t>by</w:t>
      </w:r>
      <w:r>
        <w:rPr>
          <w:rFonts w:cs="Times New Roman"/>
        </w:rPr>
        <w:t>-</w:t>
      </w:r>
      <w:r w:rsidRPr="000E3858">
        <w:rPr>
          <w:rFonts w:cs="Times New Roman"/>
        </w:rPr>
        <w:t>company basis.</w:t>
      </w:r>
      <w:r>
        <w:rPr>
          <w:rFonts w:cs="Times New Roman"/>
        </w:rPr>
        <w:t xml:space="preserve"> </w:t>
      </w:r>
      <w:r w:rsidRPr="000E3858">
        <w:rPr>
          <w:rFonts w:cs="Times New Roman"/>
        </w:rPr>
        <w:t>Because there are like 11,000 public companies and that takes a lot of time.</w:t>
      </w:r>
      <w:r>
        <w:rPr>
          <w:rFonts w:cs="Times New Roman"/>
        </w:rPr>
        <w:t xml:space="preserve"> </w:t>
      </w:r>
      <w:r w:rsidRPr="000E3858">
        <w:rPr>
          <w:rFonts w:cs="Times New Roman"/>
        </w:rPr>
        <w:t>Also shareholders are diversified; they have very few incentives to take that kind of action.</w:t>
      </w:r>
      <w:r>
        <w:rPr>
          <w:rFonts w:cs="Times New Roman"/>
        </w:rPr>
        <w:t xml:space="preserve"> </w:t>
      </w:r>
      <w:r w:rsidRPr="000E3858">
        <w:rPr>
          <w:rFonts w:cs="Times New Roman"/>
        </w:rPr>
        <w:t>And so there’s… it's unlikely that they'll do it.</w:t>
      </w:r>
      <w:r>
        <w:rPr>
          <w:rFonts w:cs="Times New Roman"/>
        </w:rPr>
        <w:t xml:space="preserve"> </w:t>
      </w:r>
      <w:r w:rsidRPr="000E3858">
        <w:rPr>
          <w:rFonts w:cs="Times New Roman"/>
        </w:rPr>
        <w:t>But putting that to one side, the bigger problem is, the companies that will agree to disclose voluntarily, are the ones least likely to be spending money in a way that shareholders don't like. See, that’s why they’re willing to volunteer information, or at least that would be a concern.</w:t>
      </w:r>
      <w:r>
        <w:rPr>
          <w:rFonts w:cs="Times New Roman"/>
        </w:rPr>
        <w:t xml:space="preserve"> </w:t>
      </w:r>
      <w:r w:rsidRPr="000E3858">
        <w:rPr>
          <w:rFonts w:cs="Times New Roman"/>
        </w:rPr>
        <w:t xml:space="preserve">And so, the voluntary efforts in this area, they exist, if you go to public company websites, you'll see information on how they spend on politics, but you'll see it in a selected way, just the tip of the iceberg for the actual amount of corporate political spending that’s happening in this country. </w:t>
      </w:r>
    </w:p>
    <w:p w:rsidR="00A60D65" w:rsidRPr="000E3858" w:rsidRDefault="00A60D65" w:rsidP="00A60D65">
      <w:pPr>
        <w:spacing w:line="480" w:lineRule="auto"/>
        <w:rPr>
          <w:rFonts w:cs="Times New Roman"/>
        </w:rPr>
      </w:pPr>
      <w:r w:rsidRPr="000E3858">
        <w:rPr>
          <w:rFonts w:cs="Times New Roman"/>
        </w:rPr>
        <w:tab/>
        <w:t>And that brings me to my last point, my plea to you, my pitch to election law experts here and otherwise.</w:t>
      </w:r>
      <w:r>
        <w:rPr>
          <w:rFonts w:cs="Times New Roman"/>
        </w:rPr>
        <w:t xml:space="preserve"> </w:t>
      </w:r>
      <w:r w:rsidRPr="000E3858">
        <w:rPr>
          <w:rFonts w:cs="Times New Roman"/>
        </w:rPr>
        <w:t>You see, one of the reasons that the SEC has refused to develop the rule I just described is that they claim they lack the expertise.</w:t>
      </w:r>
      <w:r>
        <w:rPr>
          <w:rFonts w:cs="Times New Roman"/>
        </w:rPr>
        <w:t xml:space="preserve"> </w:t>
      </w:r>
      <w:r w:rsidRPr="000E3858">
        <w:rPr>
          <w:rFonts w:cs="Times New Roman"/>
        </w:rPr>
        <w:t>They say, “</w:t>
      </w:r>
      <w:proofErr w:type="gramStart"/>
      <w:r w:rsidRPr="000E3858">
        <w:rPr>
          <w:rFonts w:cs="Times New Roman"/>
        </w:rPr>
        <w:t>well</w:t>
      </w:r>
      <w:proofErr w:type="gramEnd"/>
      <w:r w:rsidRPr="000E3858">
        <w:rPr>
          <w:rFonts w:cs="Times New Roman"/>
        </w:rPr>
        <w:t>, you know, elections are complicated, it's not our thing; we have lots of securities lawyers, but this election stuff, we don't really know anything about it, so we can't do it.”</w:t>
      </w:r>
    </w:p>
    <w:p w:rsidR="00A60D65" w:rsidRPr="000E3858" w:rsidRDefault="00A60D65" w:rsidP="00A60D65">
      <w:pPr>
        <w:spacing w:line="480" w:lineRule="auto"/>
        <w:rPr>
          <w:rFonts w:cs="Times New Roman"/>
        </w:rPr>
      </w:pPr>
      <w:r w:rsidRPr="000E3858">
        <w:rPr>
          <w:rFonts w:cs="Times New Roman"/>
        </w:rPr>
        <w:tab/>
        <w:t>So</w:t>
      </w:r>
      <w:r>
        <w:rPr>
          <w:rFonts w:cs="Times New Roman"/>
        </w:rPr>
        <w:t>,</w:t>
      </w:r>
      <w:r w:rsidRPr="000E3858">
        <w:rPr>
          <w:rFonts w:cs="Times New Roman"/>
        </w:rPr>
        <w:t xml:space="preserve"> I’ve pointed out to them that this building exists [laughter] and that there are some extraordinary election lawyers who know about things like should there be a </w:t>
      </w:r>
      <w:r w:rsidRPr="00F45882">
        <w:rPr>
          <w:rFonts w:cs="Times New Roman"/>
          <w:i/>
        </w:rPr>
        <w:t xml:space="preserve">de </w:t>
      </w:r>
      <w:proofErr w:type="spellStart"/>
      <w:r w:rsidRPr="00F45882">
        <w:rPr>
          <w:rFonts w:cs="Times New Roman"/>
          <w:i/>
        </w:rPr>
        <w:t>minim</w:t>
      </w:r>
      <w:r>
        <w:rPr>
          <w:rFonts w:cs="Times New Roman"/>
          <w:i/>
        </w:rPr>
        <w:t>i</w:t>
      </w:r>
      <w:r w:rsidRPr="000E3858">
        <w:rPr>
          <w:rFonts w:cs="Times New Roman"/>
          <w:i/>
        </w:rPr>
        <w:t>s</w:t>
      </w:r>
      <w:proofErr w:type="spellEnd"/>
      <w:r w:rsidRPr="000E3858">
        <w:rPr>
          <w:rFonts w:cs="Times New Roman"/>
        </w:rPr>
        <w:t xml:space="preserve"> limit of political spending and should it be disclosed or not. When should it be disclosed? What form should it be disclosed in? Whether there should be exemptions for certain kinds of disclosures.</w:t>
      </w:r>
      <w:r>
        <w:rPr>
          <w:rFonts w:cs="Times New Roman"/>
        </w:rPr>
        <w:t xml:space="preserve"> </w:t>
      </w:r>
      <w:r w:rsidRPr="000E3858">
        <w:rPr>
          <w:rFonts w:cs="Times New Roman"/>
        </w:rPr>
        <w:t>You see, they claim to be clueless about this, but my sense is, you have ideas and I want to urge you to share them with the Securities and Exchange Commission.</w:t>
      </w:r>
      <w:r>
        <w:rPr>
          <w:rFonts w:cs="Times New Roman"/>
        </w:rPr>
        <w:t xml:space="preserve"> </w:t>
      </w:r>
      <w:r w:rsidRPr="000E3858">
        <w:rPr>
          <w:rFonts w:cs="Times New Roman"/>
        </w:rPr>
        <w:t xml:space="preserve">And the reason I say this is that as long as these two groups of </w:t>
      </w:r>
      <w:r w:rsidRPr="000E3858">
        <w:rPr>
          <w:rFonts w:cs="Times New Roman"/>
        </w:rPr>
        <w:lastRenderedPageBreak/>
        <w:t>lawyers don't talk to each other, they'll be able to claim that the reason they haven't done this is because they don't know how.</w:t>
      </w:r>
      <w:r>
        <w:rPr>
          <w:rFonts w:cs="Times New Roman"/>
        </w:rPr>
        <w:t xml:space="preserve"> </w:t>
      </w:r>
      <w:r w:rsidRPr="000E3858">
        <w:rPr>
          <w:rFonts w:cs="Times New Roman"/>
        </w:rPr>
        <w:t>And based on what I’ve heard this morning and what I'm sure I’ll hear the rest of the day, that's not a good enough answer.</w:t>
      </w:r>
      <w:r>
        <w:rPr>
          <w:rFonts w:cs="Times New Roman"/>
        </w:rPr>
        <w:t xml:space="preserve"> </w:t>
      </w:r>
      <w:r w:rsidRPr="000E3858">
        <w:rPr>
          <w:rFonts w:cs="Times New Roman"/>
        </w:rPr>
        <w:t>In fact, we do have the capacity both inside and outside the government to write a rule that would give investors transparency into what's happening in corporate political spending</w:t>
      </w:r>
      <w:r>
        <w:rPr>
          <w:rFonts w:cs="Times New Roman"/>
        </w:rPr>
        <w:t>, a</w:t>
      </w:r>
      <w:r w:rsidRPr="000E3858">
        <w:rPr>
          <w:rFonts w:cs="Times New Roman"/>
        </w:rPr>
        <w:t>nd I hope you help them do that.</w:t>
      </w:r>
      <w:r>
        <w:rPr>
          <w:rFonts w:cs="Times New Roman"/>
        </w:rPr>
        <w:t xml:space="preserve"> </w:t>
      </w:r>
      <w:r w:rsidRPr="000E3858">
        <w:rPr>
          <w:rFonts w:cs="Times New Roman"/>
        </w:rPr>
        <w:t>Thank you very much.</w:t>
      </w:r>
    </w:p>
    <w:p w:rsidR="00870D15" w:rsidRDefault="00870D15" w:rsidP="00A60D65">
      <w:pPr>
        <w:spacing w:line="480" w:lineRule="auto"/>
      </w:pPr>
      <w:bookmarkStart w:id="0" w:name="_GoBack"/>
      <w:bookmarkEnd w:id="0"/>
    </w:p>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9D8"/>
    <w:rsid w:val="00870D15"/>
    <w:rsid w:val="00A60D65"/>
    <w:rsid w:val="00B709D8"/>
    <w:rsid w:val="00DA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2016-08-24T18:28:00Z</dcterms:created>
  <dcterms:modified xsi:type="dcterms:W3CDTF">2016-09-14T20:26:00Z</dcterms:modified>
</cp:coreProperties>
</file>